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4E79"/>
          <w:sz w:val="32"/>
        </w:rPr>
        <w:t>FORM NO. 12BB</w:t>
      </w:r>
    </w:p>
    <w:p>
      <w:pPr>
        <w:spacing w:after="20" w:before="0"/>
      </w:pPr>
      <w:r>
        <w:rPr>
          <w:rFonts w:ascii="Calibri" w:hAnsi="Calibri"/>
          <w:b/>
          <w:i w:val="0"/>
          <w:color w:val="595959"/>
          <w:sz w:val="21"/>
        </w:rPr>
        <w:t>(See rule 26C)</w:t>
      </w:r>
    </w:p>
    <w:p>
      <w:pPr>
        <w:spacing w:after="160" w:before="0"/>
      </w:pPr>
      <w:r>
        <w:rPr>
          <w:rFonts w:ascii="Calibri" w:hAnsi="Calibri"/>
          <w:b/>
          <w:i w:val="0"/>
          <w:color w:val="000000"/>
          <w:sz w:val="21"/>
        </w:rPr>
        <w:t>Statement showing particulars of claims by an employee for deduction of tax under section 192 (now Section 392, Income-tax Act 2025)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0D7E2"/>
          <w:left w:val="single" w:sz="4" w:space="0" w:color="D0D7E2"/>
          <w:bottom w:val="single" w:sz="4" w:space="0" w:color="D0D7E2"/>
          <w:right w:val="single" w:sz="4" w:space="0" w:color="D0D7E2"/>
          <w:insideH w:val="single" w:sz="4" w:space="0" w:color="D0D7E2"/>
          <w:insideV w:val="single" w:sz="4" w:space="0" w:color="D0D7E2"/>
        </w:tblBorders>
      </w:tblPr>
      <w:tblGrid>
        <w:gridCol w:w="9648"/>
      </w:tblGrid>
      <w:tr>
        <w:tc>
          <w:tcPr>
            <w:tcW w:type="dxa" w:w="9648"/>
            <w:shd w:val="clear" w:fill="EAF1F8"/>
          </w:tcPr>
          <w:p>
            <w:pPr>
              <w:spacing w:after="20" w:before="0"/>
            </w:pPr>
            <w:r/>
            <w:r>
              <w:rPr>
                <w:rFonts w:ascii="Calibri" w:hAnsi="Calibri"/>
                <w:b/>
                <w:i w:val="0"/>
                <w:color w:val="000000"/>
                <w:sz w:val="19"/>
              </w:rPr>
              <w:t>How to use this form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Salaried employees give this declaration to their employer at the start of the year so the right exemptions and deductions are considered while computing TDS on salary. Fill the white [____] fields, attach the supporting evidence, sign the verification and submit it to your employer / HR.</w:t>
            </w:r>
          </w:p>
          <w:p>
            <w:pPr>
              <w:spacing w:after="20" w:before="0"/>
            </w:pPr>
            <w:r>
              <w:rPr>
                <w:rFonts w:ascii="Calibri" w:hAnsi="Calibri"/>
                <w:b/>
                <w:i w:val="0"/>
                <w:color w:val="000000"/>
                <w:sz w:val="19"/>
              </w:rPr>
              <w:t>Old vs new regime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Most of these exemptions and deductions are available only under the OLD tax regime. Under the new (default) regime for FY 2026-27, the main items that still apply are the standard deduction (Rs 75,000) and the employer's NPS contribution under Section 80CCD(2). Complete the relevant rows only.</w:t>
            </w:r>
          </w:p>
          <w:p>
            <w:pPr>
              <w:spacing w:after="20" w:before="0"/>
            </w:pPr>
            <w:r>
              <w:rPr>
                <w:rFonts w:ascii="Calibri" w:hAnsi="Calibri"/>
                <w:b/>
                <w:i w:val="0"/>
                <w:color w:val="000000"/>
                <w:sz w:val="19"/>
              </w:rPr>
              <w:t>Landlord PAN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If the total rent you pay in the year exceeds Rs 1,00,000, the landlord's PAN (or Aadhaar) is mandatory in the HRA row.</w:t>
            </w:r>
          </w:p>
          <w:p>
            <w:pPr>
              <w:spacing w:after="20" w:before="0"/>
            </w:pPr>
            <w:r>
              <w:rPr>
                <w:rFonts w:ascii="Calibri" w:hAnsi="Calibri"/>
                <w:b/>
                <w:i w:val="0"/>
                <w:color w:val="000000"/>
                <w:sz w:val="19"/>
              </w:rPr>
              <w:t>Form name from Tax Year 2026-27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Under the Income-tax Rules 2026, Form 12BB is renumbered Form 124. The section numbers (80C, 80D, 24, etc.) are also renumbered under the Income-tax Act 2025, but the deductions and limits are unchanged. Use the form your employer's payroll currently asks for.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/>
                <w:color w:val="595959"/>
                <w:sz w:val="19"/>
              </w:rPr>
              <w:t>General information by a CA firm, not professional advice. Verify against the latest law before filing.</w:t>
            </w:r>
          </w:p>
        </w:tc>
      </w:tr>
    </w:tbl>
    <w:p>
      <w:pPr>
        <w:spacing w:after="80" w:before="0"/>
      </w:pPr>
    </w:p>
    <w:p>
      <w:pPr>
        <w:spacing w:after="60" w:before="0"/>
      </w:pPr>
      <w:r>
        <w:rPr>
          <w:rFonts w:ascii="Calibri" w:hAnsi="Calibri"/>
          <w:b/>
          <w:i w:val="0"/>
          <w:color w:val="1F4E79"/>
          <w:sz w:val="23"/>
        </w:rPr>
        <w:t>Employee details</w:t>
      </w:r>
    </w:p>
    <w:p>
      <w:pPr>
        <w:spacing w:after="80" w:before="0"/>
      </w:pPr>
      <w:r>
        <w:rPr>
          <w:rFonts w:ascii="Calibri" w:hAnsi="Calibri"/>
          <w:b w:val="0"/>
          <w:i w:val="0"/>
          <w:color w:val="000000"/>
          <w:sz w:val="21"/>
        </w:rPr>
        <w:t>1.  Name and address of the employee:  ______________________________________________________</w:t>
      </w:r>
    </w:p>
    <w:p>
      <w:pPr>
        <w:spacing w:after="80" w:before="0"/>
      </w:pPr>
      <w:r>
        <w:rPr>
          <w:rFonts w:ascii="Calibri" w:hAnsi="Calibri"/>
          <w:b w:val="0"/>
          <w:i w:val="0"/>
          <w:color w:val="000000"/>
          <w:sz w:val="21"/>
        </w:rPr>
        <w:t>2.  PAN / Aadhaar of the employee:  ____________________</w:t>
      </w:r>
    </w:p>
    <w:p>
      <w:pPr>
        <w:spacing w:after="160" w:before="0"/>
      </w:pPr>
      <w:r>
        <w:rPr>
          <w:rFonts w:ascii="Calibri" w:hAnsi="Calibri"/>
          <w:b w:val="0"/>
          <w:i w:val="0"/>
          <w:color w:val="000000"/>
          <w:sz w:val="21"/>
        </w:rPr>
        <w:t>3.  Financial Year:  2026-27</w:t>
      </w:r>
    </w:p>
    <w:p>
      <w:pPr>
        <w:spacing w:after="60" w:before="0"/>
      </w:pPr>
      <w:r>
        <w:rPr>
          <w:rFonts w:ascii="Calibri" w:hAnsi="Calibri"/>
          <w:b/>
          <w:i w:val="0"/>
          <w:color w:val="1F4E79"/>
          <w:sz w:val="23"/>
        </w:rPr>
        <w:t>Details of claims and evidence thereof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648"/>
        <w:gridCol w:w="4968"/>
        <w:gridCol w:w="1584"/>
        <w:gridCol w:w="2448"/>
      </w:tblGrid>
      <w:tr>
        <w:tc>
          <w:tcPr>
            <w:tcW w:type="dxa" w:w="2412"/>
            <w:shd w:val="clear" w:fill="1F4E79"/>
          </w:tcPr>
          <w:p>
            <w:r/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Sl.</w:t>
            </w:r>
          </w:p>
        </w:tc>
        <w:tc>
          <w:tcPr>
            <w:tcW w:type="dxa" w:w="2412"/>
            <w:shd w:val="clear" w:fill="1F4E79"/>
          </w:tcPr>
          <w:p>
            <w:r/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Nature of claim</w:t>
            </w:r>
          </w:p>
        </w:tc>
        <w:tc>
          <w:tcPr>
            <w:tcW w:type="dxa" w:w="2412"/>
            <w:shd w:val="clear" w:fill="1F4E79"/>
          </w:tcPr>
          <w:p>
            <w:r/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Amount (Rs)</w:t>
            </w:r>
          </w:p>
        </w:tc>
        <w:tc>
          <w:tcPr>
            <w:tcW w:type="dxa" w:w="2412"/>
            <w:shd w:val="clear" w:fill="1F4E79"/>
          </w:tcPr>
          <w:p>
            <w:r/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Evidence / particulars</w:t>
            </w:r>
          </w:p>
        </w:tc>
      </w:tr>
      <w:tr>
        <w:tc>
          <w:tcPr>
            <w:tcW w:type="dxa" w:w="648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1</w:t>
            </w:r>
          </w:p>
        </w:tc>
        <w:tc>
          <w:tcPr>
            <w:tcW w:type="dxa" w:w="4968"/>
          </w:tcPr>
          <w:p>
            <w:pPr>
              <w:spacing w:after="20" w:before="0"/>
            </w:pPr>
            <w:r/>
            <w:r>
              <w:rPr>
                <w:rFonts w:ascii="Calibri" w:hAnsi="Calibri"/>
                <w:b/>
                <w:i w:val="0"/>
                <w:color w:val="000000"/>
                <w:sz w:val="20"/>
              </w:rPr>
              <w:t>House Rent Allowance (HRA)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(i) Rent paid to the landlord: [____]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(ii) Name of the landlord: ____________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(iii) Address of the landlord: ____________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(iv) PAN / Aadhaar of the landlord: ____________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Note: landlord PAN/Aadhaar required if yearly rent exceeds Rs 1,00,000.</w:t>
            </w:r>
          </w:p>
        </w:tc>
        <w:tc>
          <w:tcPr>
            <w:tcW w:type="dxa" w:w="1584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[____]</w:t>
            </w:r>
          </w:p>
        </w:tc>
        <w:tc>
          <w:tcPr>
            <w:tcW w:type="dxa" w:w="2448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Rent receipts / agreement</w:t>
            </w:r>
          </w:p>
        </w:tc>
      </w:tr>
      <w:tr>
        <w:tc>
          <w:tcPr>
            <w:tcW w:type="dxa" w:w="648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2</w:t>
            </w:r>
          </w:p>
        </w:tc>
        <w:tc>
          <w:tcPr>
            <w:tcW w:type="dxa" w:w="4968"/>
          </w:tcPr>
          <w:p>
            <w:pPr>
              <w:spacing w:after="20" w:before="0"/>
            </w:pPr>
            <w:r/>
            <w:r>
              <w:rPr>
                <w:rFonts w:ascii="Calibri" w:hAnsi="Calibri"/>
                <w:b/>
                <w:i w:val="0"/>
                <w:color w:val="000000"/>
                <w:sz w:val="20"/>
              </w:rPr>
              <w:t>Leave Travel Concession or Assistance (LTA / LTC)</w:t>
            </w:r>
          </w:p>
        </w:tc>
        <w:tc>
          <w:tcPr>
            <w:tcW w:type="dxa" w:w="1584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[____]</w:t>
            </w:r>
          </w:p>
        </w:tc>
        <w:tc>
          <w:tcPr>
            <w:tcW w:type="dxa" w:w="2448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Travel bills / boarding passes</w:t>
            </w:r>
          </w:p>
        </w:tc>
      </w:tr>
      <w:tr>
        <w:tc>
          <w:tcPr>
            <w:tcW w:type="dxa" w:w="648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3</w:t>
            </w:r>
          </w:p>
        </w:tc>
        <w:tc>
          <w:tcPr>
            <w:tcW w:type="dxa" w:w="4968"/>
          </w:tcPr>
          <w:p>
            <w:pPr>
              <w:spacing w:after="20" w:before="0"/>
            </w:pPr>
            <w:r/>
            <w:r>
              <w:rPr>
                <w:rFonts w:ascii="Calibri" w:hAnsi="Calibri"/>
                <w:b/>
                <w:i w:val="0"/>
                <w:color w:val="000000"/>
                <w:sz w:val="20"/>
              </w:rPr>
              <w:t>Deduction of interest on borrowing (house property, Section 24)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(i) Interest payable / paid to the lender: [____]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(ii) Name of the lender: ____________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(iii) Address of the lender: ____________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(iv) PAN / Aadhaar of the lender: ____________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Lender type: Financial institution / Employer / Other</w:t>
            </w:r>
          </w:p>
        </w:tc>
        <w:tc>
          <w:tcPr>
            <w:tcW w:type="dxa" w:w="1584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[____]</w:t>
            </w:r>
          </w:p>
        </w:tc>
        <w:tc>
          <w:tcPr>
            <w:tcW w:type="dxa" w:w="2448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Lender interest certificate</w:t>
            </w:r>
          </w:p>
        </w:tc>
      </w:tr>
      <w:tr>
        <w:tc>
          <w:tcPr>
            <w:tcW w:type="dxa" w:w="648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4</w:t>
            </w:r>
          </w:p>
        </w:tc>
        <w:tc>
          <w:tcPr>
            <w:tcW w:type="dxa" w:w="4968"/>
          </w:tcPr>
          <w:p>
            <w:pPr>
              <w:spacing w:after="20" w:before="0"/>
            </w:pPr>
            <w:r/>
            <w:r>
              <w:rPr>
                <w:rFonts w:ascii="Calibri" w:hAnsi="Calibri"/>
                <w:b/>
                <w:i w:val="0"/>
                <w:color w:val="000000"/>
                <w:sz w:val="20"/>
              </w:rPr>
              <w:t>Deduction under Chapter VI-A</w:t>
            </w:r>
          </w:p>
          <w:p>
            <w:pPr>
              <w:spacing w:after="20" w:before="0"/>
            </w:pPr>
            <w:r>
              <w:rPr>
                <w:rFonts w:ascii="Calibri" w:hAnsi="Calibri"/>
                <w:b/>
                <w:i w:val="0"/>
                <w:color w:val="000000"/>
                <w:sz w:val="20"/>
              </w:rPr>
              <w:t>(A) Sections 80C / 80CCC / 80CCD: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 xml:space="preserve">   80C (LIC, PPF, ELSS, tuition, principal, etc.): [____]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 xml:space="preserve">   80CCC (pension fund): [____]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 xml:space="preserve">   80CCD(1) / 80CCD(1B) (NPS - self): [____]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 xml:space="preserve">   80CCD(2) (employer NPS - allowed in new regime too): [____]</w:t>
            </w:r>
          </w:p>
          <w:p>
            <w:pPr>
              <w:spacing w:after="20" w:before="0"/>
            </w:pPr>
            <w:r>
              <w:rPr>
                <w:rFonts w:ascii="Calibri" w:hAnsi="Calibri"/>
                <w:b/>
                <w:i w:val="0"/>
                <w:color w:val="000000"/>
                <w:sz w:val="20"/>
              </w:rPr>
              <w:t>(B) Other sections: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 xml:space="preserve">   80D (health insurance): [____]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 xml:space="preserve">   80E (education loan interest): [____]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 xml:space="preserve">   80G (donations): [____]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 xml:space="preserve">   80TTA / 80TTB (savings / senior interest): [____]</w:t>
            </w:r>
          </w:p>
          <w:p>
            <w:pPr>
              <w:spacing w:after="20" w:before="0"/>
            </w:pPr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 xml:space="preserve">   Any other section [____]: [____]</w:t>
            </w:r>
          </w:p>
        </w:tc>
        <w:tc>
          <w:tcPr>
            <w:tcW w:type="dxa" w:w="1584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[____]</w:t>
            </w:r>
          </w:p>
        </w:tc>
        <w:tc>
          <w:tcPr>
            <w:tcW w:type="dxa" w:w="2448"/>
          </w:tcPr>
          <w:p>
            <w:r>
              <w:rPr>
                <w:rFonts w:ascii="Calibri" w:hAnsi="Calibri"/>
                <w:b w:val="0"/>
                <w:i w:val="0"/>
                <w:color w:val="000000"/>
                <w:sz w:val="20"/>
              </w:rPr>
              <w:t>Investment / payment proofs</w:t>
            </w:r>
          </w:p>
        </w:tc>
      </w:tr>
    </w:tbl>
    <w:p>
      <w:pPr>
        <w:spacing w:after="120" w:before="0"/>
      </w:pPr>
    </w:p>
    <w:p>
      <w:pPr>
        <w:spacing w:after="60" w:before="0"/>
      </w:pPr>
      <w:r>
        <w:rPr>
          <w:rFonts w:ascii="Calibri" w:hAnsi="Calibri"/>
          <w:b/>
          <w:i w:val="0"/>
          <w:color w:val="1F4E79"/>
          <w:sz w:val="23"/>
        </w:rPr>
        <w:t>Verification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000000"/>
          <w:sz w:val="21"/>
        </w:rPr>
        <w:t>I, ____________________, son / daughter of ____________________, do hereby certify that the information given above is complete and correct.</w:t>
      </w:r>
    </w:p>
    <w:p>
      <w:pPr>
        <w:spacing w:after="280" w:before="0"/>
      </w:pPr>
      <w:r>
        <w:rPr>
          <w:rFonts w:ascii="Calibri" w:hAnsi="Calibri"/>
          <w:b w:val="0"/>
          <w:i w:val="0"/>
          <w:color w:val="000000"/>
          <w:sz w:val="21"/>
        </w:rPr>
        <w:t>Place: ____________        Date: ____________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000000"/>
          <w:sz w:val="21"/>
        </w:rPr>
        <w:t>____________________________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000000"/>
          <w:sz w:val="21"/>
        </w:rPr>
        <w:t>Signature of the employee</w:t>
      </w:r>
    </w:p>
    <w:p>
      <w:pPr>
        <w:spacing w:after="160" w:before="0"/>
      </w:pPr>
      <w:r>
        <w:rPr>
          <w:rFonts w:ascii="Calibri" w:hAnsi="Calibri"/>
          <w:b w:val="0"/>
          <w:i w:val="0"/>
          <w:color w:val="000000"/>
          <w:sz w:val="21"/>
        </w:rPr>
        <w:t>Full name: ____________________        Designation: ____________________</w:t>
      </w:r>
    </w:p>
    <w:p>
      <w:pPr>
        <w:spacing w:after="80" w:before="0"/>
      </w:pPr>
      <w:r>
        <w:rPr>
          <w:rFonts w:ascii="Calibri" w:hAnsi="Calibri"/>
          <w:b w:val="0"/>
          <w:i/>
          <w:color w:val="595959"/>
          <w:sz w:val="18"/>
        </w:rPr>
        <w:t>Free template by a CA firm - tdsguru.in. Updated for FY 2026-27 / Income-tax Act 2025. General information, not professional advice.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