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4E79" w:sz="12" w:space="6"/>
        </w:pBdr>
        <w:spacing w:after="60" w:before="60"/>
      </w:pPr>
      <w:r>
        <w:rPr>
          <w:rFonts w:ascii="Calibri" w:cs="Calibri" w:eastAsia="Calibri" w:hAnsi="Calibri"/>
          <w:b/>
          <w:bCs/>
          <w:color w:val="1F4E79"/>
          <w:sz w:val="30"/>
          <w:szCs w:val="30"/>
        </w:rPr>
        <w:t xml:space="preserve">TDS Notice-Reply Letter Pack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Borders>
              <w:top w:val="none"/>
              <w:left w:val="single" w:color="2E75B6" w:sz="16"/>
              <w:bottom w:val="none"/>
              <w:right w:val="none"/>
            </w:tcBorders>
            <w:shd w:fill="EAF1F8" w:val="clear"/>
            <w:tcMar>
              <w:top w:type="dxa" w:w="90"/>
              <w:left w:type="dxa" w:w="15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9"/>
                <w:szCs w:val="19"/>
              </w:rPr>
              <w:t xml:space="preserve">Three ready letters for the most common TDS defaults. Use the one that fits, fill the [bracketed] fields, and attach the evidence noted. Always quote your TAN, the statement details and the intimation reference.</w:t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2E75B6"/>
          <w:sz w:val="23"/>
          <w:szCs w:val="23"/>
        </w:rPr>
        <w:t xml:space="preserve">Letter 1 — Reply to a short-deduction / short-payment default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To, The Assessing Officer (TDS) / via TRACES                       Date: 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TAN: [____]    Form: [138 / 140 / 144]    Quarter: [__]    FY: [______]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Reference: Intimation u/s 200A dated [____], Default summary No. [____]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Subject: </w:t>
      </w:r>
      <w:r>
        <w:rPr>
          <w:rFonts w:ascii="Calibri" w:cs="Calibri" w:eastAsia="Calibri" w:hAnsi="Calibri"/>
        </w:rPr>
        <w:t xml:space="preserve">Response to the short-deduction / short-payment default in the above statement.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Sir / Madam, we have examined the default summary and submit as under: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1.  [PAN error] The short deduction arose from an incorrect / inoperative PAN of the deductee. A correction statement updating the PAN has been filed on [date], token [____].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2.  [Already paid] The differential tax of ₹[____] together with interest u/s 201(1A) of ₹[____] was deposited vide challan dated [____], BSR [____], serial [____]; a correction statement tagging the challan has been filed.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3.  [Not applicable] The transaction is covered by [lower-deduction certificate u/s 197 No. ____ / the applicable exemption], evidence enclosed.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We request that the default be rectified accordingly. Enclosures: [list].</w:t>
      </w:r>
    </w:p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For [Deductor name]</w:t>
      </w:r>
    </w:p>
    <w:p>
      <w:pPr>
        <w:spacing w:after="2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_______________________________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Authorised signatory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Name: ____________________    Designation: 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Place: ____________    Date: ____________</w:t>
      </w:r>
    </w:p>
    <w:p>
      <w:r>
        <w:br w:type="page"/>
      </w: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2E75B6"/>
          <w:sz w:val="23"/>
          <w:szCs w:val="23"/>
        </w:rPr>
        <w:t xml:space="preserve">Letter 2 — Online correction / challan-tagging request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To, The Assessing Officer (TDS) / via TRACES                       Date: 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TAN: [____]    Form: [138 / 140 / 144]    Quarter / FY: [______]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Subject: </w:t>
      </w:r>
      <w:r>
        <w:rPr>
          <w:rFonts w:ascii="Calibri" w:cs="Calibri" w:eastAsia="Calibri" w:hAnsi="Calibri"/>
        </w:rPr>
        <w:t xml:space="preserve">Request to tag / correct challan against the above statement.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We have filed an online correction statement (token [____]) tagging the following challan, which was deposited but not mapped in the original statement: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       Challan date [____] · BSR code [____] · Serial [____] · Section / code [____] · Amount ₹[____].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Kindly process the correction and revise the default accordingly.</w:t>
      </w:r>
    </w:p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For [Deductor name]</w:t>
      </w:r>
    </w:p>
    <w:p>
      <w:pPr>
        <w:spacing w:after="2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_______________________________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Authorised signatory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Name: ____________________    Designation: 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Place: ____________    Date: ____________</w:t>
      </w:r>
    </w:p>
    <w:p>
      <w:r>
        <w:br w:type="page"/>
      </w: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2E75B6"/>
          <w:sz w:val="23"/>
          <w:szCs w:val="23"/>
        </w:rPr>
        <w:t xml:space="preserve">Letter 3 — Justification-report response (cover)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To, The Assessing Officer (TDS) / via TRACES                       Date: 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TAN: [____]    Form / Quarter / FY: [______]    Justification report dated: [____]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Subject: </w:t>
      </w:r>
      <w:r>
        <w:rPr>
          <w:rFonts w:ascii="Calibri" w:cs="Calibri" w:eastAsia="Calibri" w:hAnsi="Calibri"/>
        </w:rPr>
        <w:t xml:space="preserve">Row-wise response to the justification report for the above statement.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We have reviewed the justification report and respond to each flagged item below; supporting documents are enclosed: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860"/>
        <w:gridCol w:w="3700"/>
        <w:gridCol w:w="2100"/>
      </w:tblGrid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Sr.</w:t>
            </w:r>
          </w:p>
        </w:tc>
        <w:tc>
          <w:tcPr>
            <w:tcW w:type="dxa" w:w="28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Default flagged</w:t>
            </w:r>
          </w:p>
        </w:tc>
        <w:tc>
          <w:tcPr>
            <w:tcW w:type="dxa" w:w="3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Our explanation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1F4E7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Evidence enclosed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1</w:t>
            </w:r>
          </w:p>
        </w:tc>
        <w:tc>
          <w:tcPr>
            <w:tcW w:type="dxa" w:w="28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[e.g. short deduction]</w:t>
            </w:r>
          </w:p>
        </w:tc>
        <w:tc>
          <w:tcPr>
            <w:tcW w:type="dxa" w:w="3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[reason]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[challan / PAN / 197 cert]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2</w:t>
            </w:r>
          </w:p>
        </w:tc>
        <w:tc>
          <w:tcPr>
            <w:tcW w:type="dxa" w:w="28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3</w:t>
            </w:r>
          </w:p>
        </w:tc>
        <w:tc>
          <w:tcPr>
            <w:tcW w:type="dxa" w:w="28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37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type="dxa" w:w="21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</w:p>
        </w:tc>
      </w:tr>
    </w:tbl>
    <w:p>
      <w:pPr>
        <w:spacing w:after="120" w:line="276"/>
      </w:pPr>
      <w:r>
        <w:rPr>
          <w:rFonts w:ascii="Calibri" w:cs="Calibri" w:eastAsia="Calibri" w:hAnsi="Calibri"/>
        </w:rPr>
        <w:t xml:space="preserve">In view of the above, we request that the demand be dropped / revised to ₹[____].</w:t>
      </w:r>
    </w:p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  <w:b/>
          <w:bCs/>
        </w:rPr>
        <w:t xml:space="preserve">For [Deductor name]</w:t>
      </w:r>
    </w:p>
    <w:p>
      <w:pPr>
        <w:spacing w:after="220"/>
      </w:pPr>
      <w:r>
        <w:rPr>
          <w:rFonts w:ascii="Calibri" w:cs="Calibri" w:eastAsia="Calibri" w:hAnsi="Calibri"/>
        </w:rPr>
        <w:t xml:space="preserve"/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_______________________________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Authorised signatory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Name: ____________________    Designation: ____________________</w:t>
      </w:r>
    </w:p>
    <w:p>
      <w:pPr>
        <w:spacing w:after="120" w:line="276"/>
      </w:pPr>
      <w:r>
        <w:rPr>
          <w:rFonts w:ascii="Calibri" w:cs="Calibri" w:eastAsia="Calibri" w:hAnsi="Calibri"/>
        </w:rPr>
        <w:t xml:space="preserve">Place: ____________    Date: ____________</w:t>
      </w:r>
    </w:p>
    <w:sectPr>
      <w:footerReference w:type="default" r:id="rId7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4"/>
      </w:pBdr>
      <w:jc w:val="center"/>
    </w:pPr>
    <w:r>
      <w:rPr>
        <w:rFonts w:ascii="Calibri" w:cs="Calibri" w:eastAsia="Calibri" w:hAnsi="Calibri"/>
        <w:color w:val="888888"/>
        <w:sz w:val="15"/>
        <w:szCs w:val="15"/>
      </w:rPr>
      <w:t xml:space="preserve">Built and maintained by a CA firm · tdsguru.in · General information, not professional advice. Verify against the Income-tax Act 2025 for your specific case.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2026-06-28T13:00:21.689Z</dcterms:created>
  <dcterms:modified xsi:type="dcterms:W3CDTF">2026-06-28T13:00:21.689Z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